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1F" w:rsidRDefault="00224F1F" w:rsidP="00224F1F">
      <w:pPr>
        <w:spacing w:after="0"/>
        <w:rPr>
          <w:szCs w:val="20"/>
          <w:lang w:val="nl-NL"/>
        </w:rPr>
      </w:pPr>
      <w:bookmarkStart w:id="0" w:name="_GoBack"/>
      <w:bookmarkEnd w:id="0"/>
      <w:r>
        <w:rPr>
          <w:szCs w:val="20"/>
          <w:lang w:val="nl-NL"/>
        </w:rPr>
        <w:t>Abstract Nienke van der Voort</w:t>
      </w:r>
    </w:p>
    <w:p w:rsidR="00224F1F" w:rsidRDefault="00224F1F" w:rsidP="00224F1F">
      <w:pPr>
        <w:spacing w:after="0"/>
        <w:rPr>
          <w:szCs w:val="20"/>
          <w:lang w:val="nl-NL"/>
        </w:rPr>
      </w:pPr>
      <w:r>
        <w:rPr>
          <w:szCs w:val="20"/>
          <w:lang w:val="nl-NL"/>
        </w:rPr>
        <w:t>Minisymposium 15 februari 2018</w:t>
      </w:r>
    </w:p>
    <w:p w:rsidR="00224F1F" w:rsidRDefault="00224F1F" w:rsidP="00224F1F">
      <w:pPr>
        <w:rPr>
          <w:szCs w:val="20"/>
          <w:lang w:val="nl-NL"/>
        </w:rPr>
      </w:pPr>
    </w:p>
    <w:p w:rsidR="00224F1F" w:rsidRDefault="00224F1F" w:rsidP="00224F1F">
      <w:pPr>
        <w:rPr>
          <w:szCs w:val="20"/>
          <w:lang w:val="nl-NL"/>
        </w:rPr>
      </w:pPr>
      <w:r>
        <w:rPr>
          <w:szCs w:val="20"/>
          <w:lang w:val="nl-NL"/>
        </w:rPr>
        <w:t xml:space="preserve">In 2015 werden 2 nieuwe multidisciplinaire richtlijnen gepubliceerd: de richtlijn ‘Leefstijl bij patiënten met een ernstige psychiatrische aandoening’ en de richtlijn ‘Somatische screening bij patiënten met een psychiatrische aandoening’. Het lectoraat GGZ Verpleegkunde van Inholland verwierf een RAAK-subsidie om deze richtlijnen te implementeren en te onderzoeken op effect. Met behulp van een e-health programma zijn hiertoe extra geschoolde verpleegkundigen en verpleegkundig specialisten aan het werk gegaan met patiënten. Drie grote GGZ instellingen namen deel aan het </w:t>
      </w:r>
      <w:r w:rsidR="004B26A6">
        <w:rPr>
          <w:szCs w:val="20"/>
          <w:lang w:val="nl-NL"/>
        </w:rPr>
        <w:t>project</w:t>
      </w:r>
      <w:r>
        <w:rPr>
          <w:szCs w:val="20"/>
          <w:lang w:val="nl-NL"/>
        </w:rPr>
        <w:t xml:space="preserve">. Onderzocht is in hoeverre de toegepaste implementatie methode toereikend is geweest, en tevens of bij patiënten positieve effecten op gezondheid konden worden gevonden. De resultaten leveren belangrijke inzichten op voor verpleegkundigen en zullen vandaag worden gepresenteerd. </w:t>
      </w:r>
    </w:p>
    <w:p w:rsidR="00224F1F" w:rsidRDefault="00224F1F" w:rsidP="00224F1F">
      <w:pPr>
        <w:rPr>
          <w:szCs w:val="20"/>
          <w:lang w:val="nl-NL"/>
        </w:rPr>
      </w:pPr>
    </w:p>
    <w:sectPr w:rsidR="00224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1F"/>
    <w:rsid w:val="00013AB9"/>
    <w:rsid w:val="00065D6B"/>
    <w:rsid w:val="00086E40"/>
    <w:rsid w:val="000A61E1"/>
    <w:rsid w:val="000F2281"/>
    <w:rsid w:val="000F6771"/>
    <w:rsid w:val="00104BA4"/>
    <w:rsid w:val="00112E42"/>
    <w:rsid w:val="00192F3E"/>
    <w:rsid w:val="001A0946"/>
    <w:rsid w:val="001B0ACF"/>
    <w:rsid w:val="001F21E2"/>
    <w:rsid w:val="00211F8D"/>
    <w:rsid w:val="00224F1F"/>
    <w:rsid w:val="00255E88"/>
    <w:rsid w:val="002774FD"/>
    <w:rsid w:val="002B5D02"/>
    <w:rsid w:val="002C46D7"/>
    <w:rsid w:val="002D1790"/>
    <w:rsid w:val="003002DC"/>
    <w:rsid w:val="0034209F"/>
    <w:rsid w:val="003513D7"/>
    <w:rsid w:val="003828D0"/>
    <w:rsid w:val="00384729"/>
    <w:rsid w:val="004332BF"/>
    <w:rsid w:val="00434097"/>
    <w:rsid w:val="00440033"/>
    <w:rsid w:val="004B26A6"/>
    <w:rsid w:val="004F535D"/>
    <w:rsid w:val="005074AC"/>
    <w:rsid w:val="0053600D"/>
    <w:rsid w:val="00571B9E"/>
    <w:rsid w:val="00623563"/>
    <w:rsid w:val="00624435"/>
    <w:rsid w:val="006736BB"/>
    <w:rsid w:val="006776E4"/>
    <w:rsid w:val="006B3B6A"/>
    <w:rsid w:val="006E10D3"/>
    <w:rsid w:val="007047DD"/>
    <w:rsid w:val="0072186D"/>
    <w:rsid w:val="007278F7"/>
    <w:rsid w:val="007378D3"/>
    <w:rsid w:val="00793E8D"/>
    <w:rsid w:val="007A62F2"/>
    <w:rsid w:val="007F314C"/>
    <w:rsid w:val="008219DB"/>
    <w:rsid w:val="008A18BB"/>
    <w:rsid w:val="008D7DC1"/>
    <w:rsid w:val="009506E1"/>
    <w:rsid w:val="0095444B"/>
    <w:rsid w:val="009A0658"/>
    <w:rsid w:val="009E721B"/>
    <w:rsid w:val="00B12A70"/>
    <w:rsid w:val="00B20FCC"/>
    <w:rsid w:val="00B46361"/>
    <w:rsid w:val="00C44695"/>
    <w:rsid w:val="00C61CFB"/>
    <w:rsid w:val="00C63768"/>
    <w:rsid w:val="00C72DE4"/>
    <w:rsid w:val="00C76910"/>
    <w:rsid w:val="00D27890"/>
    <w:rsid w:val="00D62DDA"/>
    <w:rsid w:val="00D91770"/>
    <w:rsid w:val="00DD3609"/>
    <w:rsid w:val="00DE1704"/>
    <w:rsid w:val="00DF13AE"/>
    <w:rsid w:val="00E20377"/>
    <w:rsid w:val="00E2354F"/>
    <w:rsid w:val="00EC55D5"/>
    <w:rsid w:val="00EC594F"/>
    <w:rsid w:val="00F658FB"/>
    <w:rsid w:val="00FE4D22"/>
    <w:rsid w:val="00FF209A"/>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F1F"/>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F1F"/>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Inholland</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Voort, Nienke van der</dc:creator>
  <cp:lastModifiedBy>gebruiker</cp:lastModifiedBy>
  <cp:revision>2</cp:revision>
  <dcterms:created xsi:type="dcterms:W3CDTF">2017-11-27T12:07:00Z</dcterms:created>
  <dcterms:modified xsi:type="dcterms:W3CDTF">2017-11-27T12:07:00Z</dcterms:modified>
</cp:coreProperties>
</file>